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2E8490" w14:textId="77777777" w:rsidR="00A1113F" w:rsidRPr="00D211A5" w:rsidRDefault="00A1113F" w:rsidP="00813B0B">
      <w:pPr>
        <w:tabs>
          <w:tab w:val="left" w:pos="6379"/>
        </w:tabs>
        <w:spacing w:after="0" w:line="240" w:lineRule="auto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D211A5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60A05FC1" w14:textId="312B5649" w:rsidR="00A1113F" w:rsidRPr="00D211A5" w:rsidRDefault="00A1113F" w:rsidP="00813B0B">
      <w:pPr>
        <w:spacing w:after="0" w:line="240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Заместитель </w:t>
      </w:r>
      <w:r w:rsidR="00813B0B" w:rsidRPr="00D211A5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>енерального директора</w:t>
      </w:r>
      <w:r w:rsidR="00B511AE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– г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038647FB" w14:textId="77777777" w:rsidR="00A1113F" w:rsidRPr="00D211A5" w:rsidRDefault="00A1113F" w:rsidP="00813B0B">
      <w:pPr>
        <w:spacing w:after="0" w:line="240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709CE918" w14:textId="4F4B0FE0" w:rsidR="005A04F4" w:rsidRPr="00D211A5" w:rsidRDefault="005A04F4" w:rsidP="00107508">
      <w:pPr>
        <w:spacing w:after="0"/>
        <w:ind w:left="4820" w:firstLine="850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color w:val="000000" w:themeColor="text1"/>
          <w:sz w:val="24"/>
          <w:szCs w:val="24"/>
        </w:rPr>
        <w:t>______________ В.В. Козлов</w:t>
      </w:r>
    </w:p>
    <w:p w14:paraId="4EA72498" w14:textId="641B9744" w:rsidR="005A04F4" w:rsidRPr="00D211A5" w:rsidRDefault="000C4C12" w:rsidP="00107508">
      <w:pPr>
        <w:spacing w:after="0"/>
        <w:ind w:left="4820" w:firstLine="850"/>
        <w:rPr>
          <w:rFonts w:ascii="Times New Roman" w:hAnsi="Times New Roman"/>
          <w:color w:val="000000" w:themeColor="text1"/>
          <w:sz w:val="24"/>
          <w:szCs w:val="24"/>
        </w:rPr>
      </w:pPr>
      <w:r w:rsidRPr="00BA666C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15</w:t>
      </w:r>
      <w:r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BA666C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2023</w:t>
      </w:r>
      <w:r w:rsidR="00B511AE" w:rsidRPr="00D211A5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370735BB" w14:textId="77777777" w:rsidR="00A1113F" w:rsidRPr="00D211A5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211A5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2AA51A1B" w14:textId="1187053D" w:rsidR="0095368B" w:rsidRPr="00D211A5" w:rsidRDefault="00700755" w:rsidP="00AF6D88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0C4C12">
        <w:rPr>
          <w:rFonts w:ascii="Times New Roman" w:hAnsi="Times New Roman"/>
          <w:color w:val="000000" w:themeColor="text1"/>
          <w:sz w:val="24"/>
          <w:szCs w:val="24"/>
        </w:rPr>
        <w:t xml:space="preserve">ГКПЗ 2024 г., Лот № </w:t>
      </w:r>
      <w:r w:rsidR="000C4C12">
        <w:rPr>
          <w:rFonts w:ascii="Times New Roman" w:hAnsi="Times New Roman"/>
          <w:sz w:val="24"/>
          <w:szCs w:val="24"/>
        </w:rPr>
        <w:t>ГКПЗ 2024 года, Лот № 24.000014 «Приобретение мебели» (</w:t>
      </w:r>
      <w:r w:rsidR="000C4C12" w:rsidRPr="004367DC">
        <w:rPr>
          <w:rFonts w:ascii="Times New Roman" w:hAnsi="Times New Roman"/>
          <w:sz w:val="24"/>
          <w:szCs w:val="24"/>
        </w:rPr>
        <w:t>Инвестиционн</w:t>
      </w:r>
      <w:r w:rsidR="000C4C12">
        <w:rPr>
          <w:rFonts w:ascii="Times New Roman" w:hAnsi="Times New Roman"/>
          <w:sz w:val="24"/>
          <w:szCs w:val="24"/>
        </w:rPr>
        <w:t>ая</w:t>
      </w:r>
      <w:r w:rsidR="000C4C12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0C4C12">
        <w:rPr>
          <w:rFonts w:ascii="Times New Roman" w:hAnsi="Times New Roman"/>
          <w:sz w:val="24"/>
          <w:szCs w:val="24"/>
        </w:rPr>
        <w:t>а, код проекта 55.01.0232).</w:t>
      </w:r>
      <w:r w:rsidR="00EF5716" w:rsidRPr="00D211A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AE7491D" w14:textId="39CDD516" w:rsidR="00805DA7" w:rsidRPr="00D211A5" w:rsidRDefault="00A1113F" w:rsidP="005A04F4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D211A5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0C4C12">
        <w:rPr>
          <w:b w:val="0"/>
          <w:color w:val="000000" w:themeColor="text1"/>
          <w:sz w:val="24"/>
          <w:szCs w:val="24"/>
        </w:rPr>
        <w:t>поставка ш</w:t>
      </w:r>
      <w:r w:rsidR="00107508" w:rsidRPr="00D211A5">
        <w:rPr>
          <w:b w:val="0"/>
          <w:color w:val="000000" w:themeColor="text1"/>
          <w:sz w:val="24"/>
          <w:szCs w:val="24"/>
        </w:rPr>
        <w:t>каф</w:t>
      </w:r>
      <w:r w:rsidR="000C4C12">
        <w:rPr>
          <w:b w:val="0"/>
          <w:color w:val="000000" w:themeColor="text1"/>
          <w:sz w:val="24"/>
          <w:szCs w:val="24"/>
        </w:rPr>
        <w:t>ов</w:t>
      </w:r>
      <w:r w:rsidR="009F74B2" w:rsidRPr="00D211A5">
        <w:rPr>
          <w:b w:val="0"/>
          <w:color w:val="000000" w:themeColor="text1"/>
          <w:sz w:val="24"/>
          <w:szCs w:val="24"/>
        </w:rPr>
        <w:t xml:space="preserve"> </w:t>
      </w:r>
      <w:r w:rsidR="00EF5716" w:rsidRPr="00D211A5">
        <w:rPr>
          <w:b w:val="0"/>
          <w:color w:val="000000" w:themeColor="text1"/>
          <w:sz w:val="24"/>
          <w:szCs w:val="24"/>
        </w:rPr>
        <w:t>металлически</w:t>
      </w:r>
      <w:r w:rsidR="000C4C12">
        <w:rPr>
          <w:b w:val="0"/>
          <w:color w:val="000000" w:themeColor="text1"/>
          <w:sz w:val="24"/>
          <w:szCs w:val="24"/>
        </w:rPr>
        <w:t>х</w:t>
      </w:r>
      <w:r w:rsidR="00107508" w:rsidRPr="00D211A5">
        <w:rPr>
          <w:b w:val="0"/>
          <w:color w:val="000000" w:themeColor="text1"/>
          <w:sz w:val="24"/>
          <w:szCs w:val="24"/>
        </w:rPr>
        <w:t>,</w:t>
      </w:r>
      <w:r w:rsidR="00EF5716" w:rsidRPr="00D211A5">
        <w:rPr>
          <w:b w:val="0"/>
          <w:color w:val="000000" w:themeColor="text1"/>
          <w:sz w:val="24"/>
          <w:szCs w:val="24"/>
        </w:rPr>
        <w:t xml:space="preserve"> </w:t>
      </w:r>
      <w:r w:rsidR="00A847E9" w:rsidRPr="00D211A5">
        <w:rPr>
          <w:b w:val="0"/>
          <w:color w:val="000000" w:themeColor="text1"/>
          <w:sz w:val="24"/>
          <w:szCs w:val="24"/>
        </w:rPr>
        <w:t>односекционны</w:t>
      </w:r>
      <w:r w:rsidR="000C4C12">
        <w:rPr>
          <w:b w:val="0"/>
          <w:color w:val="000000" w:themeColor="text1"/>
          <w:sz w:val="24"/>
          <w:szCs w:val="24"/>
        </w:rPr>
        <w:t>х</w:t>
      </w:r>
      <w:r w:rsidR="00A847E9" w:rsidRPr="00D211A5">
        <w:rPr>
          <w:b w:val="0"/>
          <w:color w:val="000000" w:themeColor="text1"/>
          <w:sz w:val="24"/>
          <w:szCs w:val="24"/>
        </w:rPr>
        <w:t xml:space="preserve"> </w:t>
      </w:r>
      <w:r w:rsidR="005A04F4" w:rsidRPr="00D211A5">
        <w:rPr>
          <w:b w:val="0"/>
          <w:color w:val="000000" w:themeColor="text1"/>
          <w:sz w:val="24"/>
          <w:szCs w:val="24"/>
        </w:rPr>
        <w:t>(далее – Мебель)</w:t>
      </w:r>
      <w:r w:rsidR="005A550A" w:rsidRPr="00D211A5">
        <w:rPr>
          <w:b w:val="0"/>
          <w:color w:val="000000" w:themeColor="text1"/>
          <w:sz w:val="24"/>
          <w:szCs w:val="24"/>
        </w:rPr>
        <w:t>.</w:t>
      </w:r>
    </w:p>
    <w:p w14:paraId="217240BE" w14:textId="28747F44" w:rsidR="00107508" w:rsidRPr="00D211A5" w:rsidRDefault="00A1113F" w:rsidP="00107508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поставки</w:t>
      </w:r>
      <w:r w:rsidR="000C2C49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A255F"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034B0F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4C12">
        <w:rPr>
          <w:rFonts w:ascii="Times New Roman" w:hAnsi="Times New Roman"/>
          <w:color w:val="000000" w:themeColor="text1"/>
          <w:sz w:val="24"/>
          <w:szCs w:val="24"/>
        </w:rPr>
        <w:t xml:space="preserve">пятнадцать тысяч семьсот пятьдесят восемь </w:t>
      </w:r>
      <w:proofErr w:type="spellStart"/>
      <w:r w:rsidR="000C4C12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="000C4C12">
        <w:rPr>
          <w:rFonts w:ascii="Times New Roman" w:hAnsi="Times New Roman"/>
          <w:color w:val="000000" w:themeColor="text1"/>
          <w:sz w:val="24"/>
          <w:szCs w:val="24"/>
        </w:rPr>
        <w:t xml:space="preserve">, 25 </w:t>
      </w:r>
      <w:proofErr w:type="spellStart"/>
      <w:r w:rsidR="000C4C12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0C4C12">
        <w:rPr>
          <w:rFonts w:ascii="Times New Roman" w:hAnsi="Times New Roman"/>
          <w:color w:val="000000" w:themeColor="text1"/>
          <w:sz w:val="24"/>
          <w:szCs w:val="24"/>
        </w:rPr>
        <w:t xml:space="preserve"> (15 758,25)</w:t>
      </w:r>
      <w:r w:rsidR="00107508" w:rsidRPr="00D211A5">
        <w:rPr>
          <w:rFonts w:ascii="Times New Roman" w:eastAsia="Times New Roman" w:hAnsi="Times New Roman"/>
          <w:b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2ABAD6C" w14:textId="77777777" w:rsidR="00A1113F" w:rsidRPr="00D211A5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1F28DA82" w14:textId="24F6D1CF" w:rsidR="00E55379" w:rsidRPr="00D211A5" w:rsidRDefault="009F74B2" w:rsidP="00E23D9C">
      <w:pPr>
        <w:jc w:val="center"/>
        <w:rPr>
          <w:rFonts w:ascii="Times New Roman" w:hAnsi="Times New Roman"/>
          <w:b/>
          <w:color w:val="000000" w:themeColor="text1"/>
          <w:sz w:val="21"/>
          <w:szCs w:val="21"/>
        </w:rPr>
      </w:pPr>
      <w:r w:rsidRPr="00D211A5">
        <w:rPr>
          <w:rFonts w:ascii="Times New Roman" w:hAnsi="Times New Roman"/>
          <w:b/>
          <w:color w:val="000000" w:themeColor="text1"/>
          <w:sz w:val="24"/>
        </w:rPr>
        <w:t>Заказ на</w:t>
      </w:r>
      <w:r w:rsidRPr="00D211A5">
        <w:rPr>
          <w:rFonts w:ascii="Times New Roman" w:hAnsi="Times New Roman"/>
          <w:b/>
          <w:color w:val="000000" w:themeColor="text1"/>
        </w:rPr>
        <w:t xml:space="preserve"> приобретение </w:t>
      </w:r>
      <w:r w:rsidR="000C2C49" w:rsidRPr="00D211A5">
        <w:rPr>
          <w:rFonts w:ascii="Times New Roman" w:hAnsi="Times New Roman"/>
          <w:b/>
          <w:color w:val="000000" w:themeColor="text1"/>
        </w:rPr>
        <w:t>металли</w:t>
      </w:r>
      <w:r w:rsidR="006629BD" w:rsidRPr="00D211A5">
        <w:rPr>
          <w:rFonts w:ascii="Times New Roman" w:hAnsi="Times New Roman"/>
          <w:b/>
          <w:color w:val="000000" w:themeColor="text1"/>
        </w:rPr>
        <w:t>ческих ш</w:t>
      </w:r>
      <w:r w:rsidR="00EF59FD" w:rsidRPr="00D211A5">
        <w:rPr>
          <w:rFonts w:ascii="Times New Roman" w:hAnsi="Times New Roman"/>
          <w:b/>
          <w:color w:val="000000" w:themeColor="text1"/>
        </w:rPr>
        <w:t>кафов</w:t>
      </w:r>
      <w:r w:rsidR="00A847E9" w:rsidRPr="00D211A5">
        <w:rPr>
          <w:rFonts w:ascii="Times New Roman" w:hAnsi="Times New Roman"/>
          <w:b/>
          <w:color w:val="000000" w:themeColor="text1"/>
        </w:rPr>
        <w:t>.</w:t>
      </w:r>
    </w:p>
    <w:p w14:paraId="7D5371A2" w14:textId="77777777" w:rsidR="00700755" w:rsidRPr="00D211A5" w:rsidRDefault="00A1113F" w:rsidP="00E23D9C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D211A5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53B4DD7" w14:textId="205F6A4C" w:rsidR="00594C3E" w:rsidRPr="00D211A5" w:rsidRDefault="00A1113F" w:rsidP="00D41E9C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231E4B" w:rsidRPr="00D211A5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107508" w:rsidRPr="00D211A5">
        <w:rPr>
          <w:rFonts w:ascii="Times New Roman" w:hAnsi="Times New Roman"/>
          <w:color w:val="000000" w:themeColor="text1"/>
          <w:sz w:val="24"/>
          <w:szCs w:val="24"/>
        </w:rPr>
        <w:t>Т, КНР, РФ</w:t>
      </w:r>
      <w:r w:rsidR="00BF24A1" w:rsidRPr="00D211A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A158CF0" w14:textId="2C158FD5" w:rsidR="00A1113F" w:rsidRPr="00D211A5" w:rsidRDefault="00A1113F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07508" w:rsidRPr="00D211A5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13B0B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D211A5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D211A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4666206" w14:textId="77777777" w:rsidR="005A04F4" w:rsidRPr="00D211A5" w:rsidRDefault="00A1113F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0405"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Упаковка и маркировка Мебели должна быть завода-изготовителя, которая обеспечивает сохранность Мебели при транспортировке и проведении погрузочно-разгрузочных работ. Упаковка – невозвратная.</w:t>
      </w:r>
    </w:p>
    <w:p w14:paraId="772FBC93" w14:textId="59CAFB77" w:rsidR="00F64AA1" w:rsidRPr="00D211A5" w:rsidRDefault="00A1113F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5D67"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D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P </w:t>
      </w:r>
      <w:proofErr w:type="spellStart"/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Дангаринский</w:t>
      </w:r>
      <w:proofErr w:type="spellEnd"/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район, посёлок </w:t>
      </w:r>
      <w:proofErr w:type="spellStart"/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Сангтуда</w:t>
      </w:r>
      <w:proofErr w:type="spellEnd"/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, производственная территория </w:t>
      </w:r>
      <w:proofErr w:type="spellStart"/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Сангтудинской</w:t>
      </w:r>
      <w:proofErr w:type="spellEnd"/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ГЭС-1 (согласно </w:t>
      </w:r>
      <w:proofErr w:type="spellStart"/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Инкотермс</w:t>
      </w:r>
      <w:proofErr w:type="spellEnd"/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2010). </w:t>
      </w:r>
      <w:r w:rsidR="00901194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Транспортировка </w:t>
      </w:r>
      <w:r w:rsidR="003A1B8D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возможна </w:t>
      </w:r>
      <w:r w:rsidR="00901194" w:rsidRPr="00D211A5">
        <w:rPr>
          <w:rFonts w:ascii="Times New Roman" w:hAnsi="Times New Roman"/>
          <w:color w:val="000000" w:themeColor="text1"/>
          <w:sz w:val="24"/>
          <w:szCs w:val="24"/>
        </w:rPr>
        <w:t>всеми видами транспорта при условии защиты товара от атмосферных и механических повреждений</w:t>
      </w:r>
      <w:r w:rsidR="00F64AA1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7D623C99" w14:textId="2AF4B00B" w:rsidR="00A1113F" w:rsidRPr="00D211A5" w:rsidRDefault="00A1113F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="00E72F2E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Мебели на расчетный счет Поставщика. Полный расчет производится в течение 30 рабочих дней после подписания акта приема-передачи Мебели на основании выставленного счета.</w:t>
      </w:r>
    </w:p>
    <w:p w14:paraId="3CBBBAAF" w14:textId="1843181E" w:rsidR="00B473B7" w:rsidRPr="00D211A5" w:rsidRDefault="00103505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поставки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4C12">
        <w:rPr>
          <w:rFonts w:ascii="Times New Roman" w:hAnsi="Times New Roman"/>
          <w:sz w:val="24"/>
          <w:szCs w:val="24"/>
        </w:rPr>
        <w:t>С 01.03.2024 г. по 31.05.2024 г</w:t>
      </w:r>
      <w:r w:rsidR="008042FE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1B6476B0" w14:textId="77777777" w:rsidR="00107508" w:rsidRPr="00D211A5" w:rsidRDefault="00103505" w:rsidP="0010750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44723" w:rsidRPr="00D211A5">
        <w:rPr>
          <w:rStyle w:val="a5"/>
          <w:rFonts w:eastAsia="Calibri"/>
          <w:b w:val="0"/>
          <w:color w:val="000000" w:themeColor="text1"/>
          <w:sz w:val="24"/>
        </w:rPr>
        <w:t xml:space="preserve"> Отсутствуют.</w:t>
      </w:r>
    </w:p>
    <w:p w14:paraId="0BD59FB9" w14:textId="782A06FD" w:rsidR="005A04F4" w:rsidRPr="00D211A5" w:rsidRDefault="00103505" w:rsidP="00107508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Гарантия сроком на 12 месяцев от даты приобретения Мебели.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правил эксплуатации. При получении Мебели и обнаружении дефектов или отсутствие комплектующих, Поставщик за свой счет устраняет дефекты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Мебели.</w:t>
      </w:r>
    </w:p>
    <w:p w14:paraId="518210D9" w14:textId="18518E87" w:rsidR="00A1113F" w:rsidRPr="00D211A5" w:rsidRDefault="00A1113F" w:rsidP="00D41E9C">
      <w:pPr>
        <w:numPr>
          <w:ilvl w:val="0"/>
          <w:numId w:val="17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2AC8" w:rsidRPr="00D211A5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103505" w:rsidRPr="00D211A5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C2AC8" w:rsidRPr="00D211A5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103505" w:rsidRPr="00D211A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5CD436E" w14:textId="1BD7BCE3" w:rsidR="00A1113F" w:rsidRPr="00D211A5" w:rsidRDefault="00A1113F" w:rsidP="00D41E9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Перечень документации, передаваемый Заказчику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07508" w:rsidRPr="00D211A5">
        <w:rPr>
          <w:rFonts w:ascii="Times New Roman" w:hAnsi="Times New Roman"/>
          <w:color w:val="000000" w:themeColor="text1"/>
          <w:sz w:val="24"/>
          <w:szCs w:val="24"/>
        </w:rPr>
        <w:t>Сертификат качества</w:t>
      </w:r>
      <w:r w:rsidR="00EC3CBB" w:rsidRPr="00D211A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9D6B718" w14:textId="77777777" w:rsidR="005A04F4" w:rsidRPr="00D211A5" w:rsidRDefault="0069761D" w:rsidP="005A04F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D211A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FE7C1A2" w14:textId="1201BD6C" w:rsidR="00A1113F" w:rsidRPr="00D211A5" w:rsidRDefault="0069761D" w:rsidP="005A04F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5D6877"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7A4E1A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Сборка 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7A4E1A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на месте </w:t>
      </w:r>
      <w:r w:rsidR="005D6877" w:rsidRPr="00D211A5">
        <w:rPr>
          <w:rFonts w:ascii="Times New Roman" w:hAnsi="Times New Roman"/>
          <w:color w:val="000000" w:themeColor="text1"/>
          <w:sz w:val="24"/>
          <w:szCs w:val="24"/>
        </w:rPr>
        <w:t>установки</w:t>
      </w:r>
      <w:r w:rsidR="007A4E1A" w:rsidRPr="00D211A5">
        <w:rPr>
          <w:rFonts w:ascii="Times New Roman" w:hAnsi="Times New Roman"/>
          <w:color w:val="000000" w:themeColor="text1"/>
          <w:sz w:val="24"/>
          <w:szCs w:val="24"/>
        </w:rPr>
        <w:t>, в случае, если они будут доставлены на станцию в разборном виде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58FC4D20" w14:textId="77777777" w:rsidR="00813B0B" w:rsidRPr="00D211A5" w:rsidRDefault="00A1113F" w:rsidP="00813B0B">
      <w:pPr>
        <w:pStyle w:val="a7"/>
        <w:numPr>
          <w:ilvl w:val="1"/>
          <w:numId w:val="2"/>
        </w:numPr>
        <w:tabs>
          <w:tab w:val="clear" w:pos="1440"/>
          <w:tab w:val="num" w:pos="1843"/>
        </w:tabs>
        <w:spacing w:before="160" w:after="240" w:line="240" w:lineRule="auto"/>
        <w:ind w:left="425" w:hanging="35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D211A5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6227A654" w14:textId="2176CE0E" w:rsidR="001B44E2" w:rsidRPr="00D211A5" w:rsidRDefault="00397C8B" w:rsidP="00397C8B">
      <w:pPr>
        <w:pStyle w:val="a7"/>
        <w:numPr>
          <w:ilvl w:val="1"/>
          <w:numId w:val="13"/>
        </w:numPr>
        <w:tabs>
          <w:tab w:val="num" w:pos="1843"/>
        </w:tabs>
        <w:spacing w:before="120" w:after="12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D211A5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D211A5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02D74475" w14:textId="77777777" w:rsidR="00397C8B" w:rsidRPr="00D211A5" w:rsidRDefault="00397C8B" w:rsidP="00397C8B">
      <w:pPr>
        <w:pStyle w:val="a7"/>
        <w:numPr>
          <w:ilvl w:val="1"/>
          <w:numId w:val="13"/>
        </w:numPr>
        <w:tabs>
          <w:tab w:val="num" w:pos="1843"/>
        </w:tabs>
        <w:spacing w:before="120" w:after="12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5387"/>
        <w:gridCol w:w="3544"/>
      </w:tblGrid>
      <w:tr w:rsidR="00397C8B" w:rsidRPr="00D211A5" w14:paraId="580CEC6F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465044EC" w14:textId="5576E735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3544" w:type="dxa"/>
            <w:vAlign w:val="center"/>
          </w:tcPr>
          <w:p w14:paraId="1070F252" w14:textId="4D90BB0A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Сборно-разборный</w:t>
            </w:r>
          </w:p>
        </w:tc>
      </w:tr>
      <w:tr w:rsidR="00397C8B" w:rsidRPr="00D211A5" w14:paraId="2CB9A698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3E4BDEBF" w14:textId="44643FDB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секций</w:t>
            </w:r>
          </w:p>
        </w:tc>
        <w:tc>
          <w:tcPr>
            <w:tcW w:w="3544" w:type="dxa"/>
            <w:vAlign w:val="center"/>
          </w:tcPr>
          <w:p w14:paraId="7FAD0C31" w14:textId="54F28A80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Односекционный</w:t>
            </w:r>
          </w:p>
        </w:tc>
      </w:tr>
      <w:tr w:rsidR="00397C8B" w:rsidRPr="00D211A5" w14:paraId="73478D53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50F22F78" w14:textId="77B83773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Габаритные размеры (В×</w:t>
            </w:r>
            <w:proofErr w:type="gramStart"/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</w:t>
            </w:r>
            <w:proofErr w:type="gramEnd"/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×Г), мм</w:t>
            </w:r>
          </w:p>
        </w:tc>
        <w:tc>
          <w:tcPr>
            <w:tcW w:w="3544" w:type="dxa"/>
            <w:vAlign w:val="center"/>
          </w:tcPr>
          <w:p w14:paraId="7613DE64" w14:textId="713426A5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1800 х 500 х 300</w:t>
            </w:r>
          </w:p>
        </w:tc>
      </w:tr>
      <w:tr w:rsidR="00397C8B" w:rsidRPr="00D211A5" w14:paraId="47B4822F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3ACCC5E4" w14:textId="78BB691F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Расстояние от пола до низа шкафа, </w:t>
            </w:r>
            <w:proofErr w:type="gramStart"/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544" w:type="dxa"/>
            <w:vAlign w:val="center"/>
          </w:tcPr>
          <w:p w14:paraId="5CD08CC0" w14:textId="48BCBABB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397C8B" w:rsidRPr="00D211A5" w14:paraId="5F9B4247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118D6344" w14:textId="0B546424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Цвет</w:t>
            </w:r>
          </w:p>
        </w:tc>
        <w:tc>
          <w:tcPr>
            <w:tcW w:w="3544" w:type="dxa"/>
            <w:vAlign w:val="center"/>
          </w:tcPr>
          <w:p w14:paraId="7825DCF9" w14:textId="3F926224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светло серый</w:t>
            </w:r>
          </w:p>
        </w:tc>
      </w:tr>
      <w:tr w:rsidR="00397C8B" w:rsidRPr="00D211A5" w14:paraId="417961D2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3E5A01EB" w14:textId="6DCBC73B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</w:t>
            </w:r>
          </w:p>
        </w:tc>
        <w:tc>
          <w:tcPr>
            <w:tcW w:w="3544" w:type="dxa"/>
            <w:vAlign w:val="center"/>
          </w:tcPr>
          <w:p w14:paraId="1E085A35" w14:textId="3DA71F90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металлопласт или металлический</w:t>
            </w:r>
          </w:p>
        </w:tc>
      </w:tr>
      <w:tr w:rsidR="00397C8B" w:rsidRPr="00D211A5" w14:paraId="4DC5ACFF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21BA10BB" w14:textId="4F72BE57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В отделении:</w:t>
            </w:r>
          </w:p>
        </w:tc>
        <w:tc>
          <w:tcPr>
            <w:tcW w:w="3544" w:type="dxa"/>
            <w:vAlign w:val="center"/>
          </w:tcPr>
          <w:p w14:paraId="7A208CC7" w14:textId="77777777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7C8B" w:rsidRPr="00D211A5" w14:paraId="0DCF18B0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1E29A9E7" w14:textId="6449D075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Полка для головного убора</w:t>
            </w:r>
          </w:p>
        </w:tc>
        <w:tc>
          <w:tcPr>
            <w:tcW w:w="3544" w:type="dxa"/>
            <w:vAlign w:val="center"/>
          </w:tcPr>
          <w:p w14:paraId="3F67D7D0" w14:textId="77777777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7C8B" w:rsidRPr="00D211A5" w14:paraId="76BA5875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5AA491D4" w14:textId="7ECF17F4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Перекладина для вешалки и крючки для одежды</w:t>
            </w:r>
          </w:p>
        </w:tc>
        <w:tc>
          <w:tcPr>
            <w:tcW w:w="3544" w:type="dxa"/>
            <w:vAlign w:val="center"/>
          </w:tcPr>
          <w:p w14:paraId="767B640E" w14:textId="77777777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7C8B" w:rsidRPr="00D211A5" w14:paraId="5BDAFD70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3A9A4A54" w14:textId="69D6EAB7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Полка для обуви</w:t>
            </w:r>
          </w:p>
        </w:tc>
        <w:tc>
          <w:tcPr>
            <w:tcW w:w="3544" w:type="dxa"/>
            <w:vAlign w:val="center"/>
          </w:tcPr>
          <w:p w14:paraId="4C22531A" w14:textId="77777777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7C8B" w:rsidRPr="00D211A5" w14:paraId="6602A20D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2BFB611A" w14:textId="74F77114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Врезной замок (надежный замок повышенной секретности для сохранности вещей).</w:t>
            </w:r>
          </w:p>
        </w:tc>
        <w:tc>
          <w:tcPr>
            <w:tcW w:w="3544" w:type="dxa"/>
            <w:vAlign w:val="center"/>
          </w:tcPr>
          <w:p w14:paraId="65C8DE3C" w14:textId="77777777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7C8B" w:rsidRPr="00D211A5" w14:paraId="18619035" w14:textId="77777777" w:rsidTr="00EF59FD">
        <w:trPr>
          <w:trHeight w:val="397"/>
        </w:trPr>
        <w:tc>
          <w:tcPr>
            <w:tcW w:w="5387" w:type="dxa"/>
            <w:vAlign w:val="center"/>
          </w:tcPr>
          <w:p w14:paraId="35739218" w14:textId="53B9FD1B" w:rsidR="00397C8B" w:rsidRPr="00D211A5" w:rsidRDefault="00397C8B" w:rsidP="00397C8B">
            <w:pPr>
              <w:pStyle w:val="a7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Дверцы с перфорацией для проветривания сверху или снизу.</w:t>
            </w:r>
          </w:p>
        </w:tc>
        <w:tc>
          <w:tcPr>
            <w:tcW w:w="3544" w:type="dxa"/>
            <w:vAlign w:val="center"/>
          </w:tcPr>
          <w:p w14:paraId="2DB874B2" w14:textId="77777777" w:rsidR="00397C8B" w:rsidRPr="00D211A5" w:rsidRDefault="00397C8B" w:rsidP="00397C8B">
            <w:pPr>
              <w:pStyle w:val="a7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6E51880" w14:textId="77777777" w:rsidR="00397C8B" w:rsidRPr="00D211A5" w:rsidRDefault="00397C8B" w:rsidP="00397C8B">
      <w:pPr>
        <w:pStyle w:val="a7"/>
        <w:spacing w:after="0" w:line="240" w:lineRule="auto"/>
        <w:ind w:left="428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33F79A3F" w14:textId="77777777" w:rsidR="00397C8B" w:rsidRPr="00D211A5" w:rsidRDefault="00397C8B" w:rsidP="00397C8B">
      <w:pPr>
        <w:pStyle w:val="a7"/>
        <w:spacing w:before="120" w:after="120" w:line="240" w:lineRule="auto"/>
        <w:ind w:left="78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211A5">
        <w:rPr>
          <w:rFonts w:ascii="Times New Roman" w:hAnsi="Times New Roman"/>
          <w:b/>
          <w:sz w:val="24"/>
          <w:szCs w:val="24"/>
        </w:rPr>
        <w:t>Фото (образец):</w:t>
      </w:r>
    </w:p>
    <w:p w14:paraId="4881A151" w14:textId="63EC7170" w:rsidR="00397C8B" w:rsidRPr="00D211A5" w:rsidRDefault="00397C8B" w:rsidP="00397C8B">
      <w:pPr>
        <w:pStyle w:val="a7"/>
        <w:spacing w:after="0" w:line="240" w:lineRule="auto"/>
        <w:ind w:left="85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0C8B35A" wp14:editId="717E9DC0">
            <wp:extent cx="2562225" cy="1922969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669" cy="1932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988EEC" w14:textId="72224FDA" w:rsidR="00281B48" w:rsidRPr="00D211A5" w:rsidRDefault="00CF2E48" w:rsidP="005A04F4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B867A8"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A04F4" w:rsidRPr="00D211A5">
        <w:rPr>
          <w:rFonts w:ascii="Times New Roman" w:hAnsi="Times New Roman"/>
          <w:color w:val="000000" w:themeColor="text1"/>
          <w:sz w:val="24"/>
          <w:szCs w:val="24"/>
        </w:rPr>
        <w:t>Поставляемая Мебель должна быть новой, в фирменной упаковке, ранее не использованной.</w:t>
      </w:r>
    </w:p>
    <w:p w14:paraId="134A1EB4" w14:textId="6B59ADDC" w:rsidR="00E23D9C" w:rsidRPr="00D211A5" w:rsidRDefault="00CF2E48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E7910" w:rsidRPr="00D211A5">
        <w:rPr>
          <w:rFonts w:ascii="Times New Roman" w:hAnsi="Times New Roman"/>
          <w:color w:val="000000" w:themeColor="text1"/>
          <w:sz w:val="24"/>
          <w:szCs w:val="24"/>
        </w:rPr>
        <w:t>ГОСТ 56422-2015 «Шкафы металлические для хранения одежды. Технические условия».</w:t>
      </w:r>
    </w:p>
    <w:p w14:paraId="54C2A23B" w14:textId="7A2A1CCA" w:rsidR="00E23D9C" w:rsidRPr="00D211A5" w:rsidRDefault="00344723" w:rsidP="006E7910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6E7910" w:rsidRPr="00D211A5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76F03F46" w14:textId="1A198D3D" w:rsidR="00E23D9C" w:rsidRPr="00D211A5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Общие функциональные требования (перечень исполняемых функций) – </w:t>
      </w:r>
      <w:r w:rsidR="00123471" w:rsidRPr="00D211A5">
        <w:rPr>
          <w:rFonts w:ascii="Times New Roman" w:hAnsi="Times New Roman"/>
          <w:color w:val="000000" w:themeColor="text1"/>
          <w:sz w:val="24"/>
          <w:szCs w:val="24"/>
        </w:rPr>
        <w:t>Многофункциональный предмет интерьера, предназначенный для хранения униформы, верхней одежды, обуви, средств гигиены и других вещей работников.</w:t>
      </w:r>
    </w:p>
    <w:p w14:paraId="611382AC" w14:textId="3524FC13" w:rsidR="00E23D9C" w:rsidRPr="00D211A5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="006E7910" w:rsidRPr="00D211A5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445AC998" w14:textId="3E787A58" w:rsidR="00344723" w:rsidRPr="00D211A5" w:rsidRDefault="00344723" w:rsidP="00E23D9C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="006E7910" w:rsidRPr="00D211A5">
        <w:rPr>
          <w:rFonts w:ascii="Times New Roman" w:hAnsi="Times New Roman"/>
          <w:color w:val="000000" w:themeColor="text1"/>
          <w:sz w:val="24"/>
          <w:szCs w:val="24"/>
        </w:rPr>
        <w:t>Отсутствует.</w:t>
      </w:r>
    </w:p>
    <w:p w14:paraId="2EFA6194" w14:textId="465A34D8" w:rsidR="006E7910" w:rsidRPr="00D211A5" w:rsidRDefault="00CF2E48" w:rsidP="006E7910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E23D9C" w:rsidRPr="00D211A5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23D9C" w:rsidRPr="00D211A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Отсутствуют</w:t>
      </w:r>
      <w:r w:rsidR="00E23D9C" w:rsidRPr="00D211A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9A49E58" w14:textId="13EE2890" w:rsidR="00A1113F" w:rsidRPr="00D211A5" w:rsidRDefault="00A1113F" w:rsidP="005A04F4">
      <w:pPr>
        <w:pStyle w:val="a7"/>
        <w:numPr>
          <w:ilvl w:val="0"/>
          <w:numId w:val="13"/>
        </w:numPr>
        <w:spacing w:before="240" w:after="240"/>
        <w:ind w:left="357" w:hanging="35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A86064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="00D164C6" w:rsidRPr="00D211A5">
        <w:rPr>
          <w:rFonts w:ascii="Times New Roman" w:hAnsi="Times New Roman"/>
          <w:color w:val="000000" w:themeColor="text1"/>
          <w:sz w:val="24"/>
          <w:szCs w:val="24"/>
        </w:rPr>
        <w:t>Аналоги допускаются без потери качественных характеристик.</w:t>
      </w:r>
    </w:p>
    <w:p w14:paraId="6B5B7CFE" w14:textId="77777777" w:rsidR="00A1113F" w:rsidRPr="00D211A5" w:rsidRDefault="00A1113F" w:rsidP="00C8380C">
      <w:pPr>
        <w:pStyle w:val="a7"/>
        <w:numPr>
          <w:ilvl w:val="0"/>
          <w:numId w:val="13"/>
        </w:numPr>
        <w:spacing w:before="160"/>
        <w:ind w:left="426" w:hanging="426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211A5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2FD7131C" w14:textId="65BF7A2A" w:rsidR="00A1113F" w:rsidRPr="00D211A5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7553" w:rsidRPr="00D211A5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904F64E" w14:textId="67F7C644" w:rsidR="00A1113F" w:rsidRPr="00D211A5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7A255F" w:rsidRPr="00D211A5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E6A0611" w14:textId="35C539E7" w:rsidR="00A1113F" w:rsidRPr="00D211A5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D211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2C54AA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D211A5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D211A5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D211A5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14:paraId="29721E9D" w14:textId="3466EDDF" w:rsidR="007A255F" w:rsidRPr="00D211A5" w:rsidRDefault="00A55030" w:rsidP="006E7910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D211A5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6E7910"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</w:t>
      </w:r>
    </w:p>
    <w:p w14:paraId="0B4005BB" w14:textId="77777777" w:rsidR="005A04F4" w:rsidRPr="00D211A5" w:rsidRDefault="005A04F4" w:rsidP="005A04F4">
      <w:pPr>
        <w:spacing w:before="360" w:after="0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2288205" w14:textId="781B5D07" w:rsidR="005A04F4" w:rsidRPr="00D211A5" w:rsidRDefault="005A04F4" w:rsidP="005A04F4">
      <w:pPr>
        <w:spacing w:before="160" w:after="360"/>
        <w:jc w:val="both"/>
        <w:rPr>
          <w:rStyle w:val="a3"/>
          <w:rFonts w:ascii="Times New Roman" w:hAnsi="Times New Roman"/>
          <w:color w:val="000000" w:themeColor="text1"/>
          <w:sz w:val="24"/>
          <w:szCs w:val="24"/>
        </w:rPr>
      </w:pP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Руководитель направления </w:t>
      </w:r>
      <w:proofErr w:type="spellStart"/>
      <w:r w:rsidRPr="00D211A5">
        <w:rPr>
          <w:rFonts w:ascii="Times New Roman" w:hAnsi="Times New Roman"/>
          <w:color w:val="000000" w:themeColor="text1"/>
          <w:sz w:val="24"/>
          <w:szCs w:val="24"/>
        </w:rPr>
        <w:t>ОТиПБ</w:t>
      </w:r>
      <w:proofErr w:type="spellEnd"/>
      <w:r w:rsidR="00A34C01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Каримова </w:t>
      </w:r>
      <w:proofErr w:type="spellStart"/>
      <w:r w:rsidRPr="00D211A5">
        <w:rPr>
          <w:rFonts w:ascii="Times New Roman" w:hAnsi="Times New Roman"/>
          <w:color w:val="000000" w:themeColor="text1"/>
          <w:sz w:val="24"/>
          <w:szCs w:val="24"/>
        </w:rPr>
        <w:t>Дилором</w:t>
      </w:r>
      <w:proofErr w:type="spellEnd"/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211A5">
        <w:rPr>
          <w:rFonts w:ascii="Times New Roman" w:hAnsi="Times New Roman"/>
          <w:color w:val="000000" w:themeColor="text1"/>
          <w:sz w:val="24"/>
          <w:szCs w:val="24"/>
        </w:rPr>
        <w:t>Хайруллоевна</w:t>
      </w:r>
      <w:proofErr w:type="spellEnd"/>
      <w:r w:rsidRPr="00D211A5">
        <w:rPr>
          <w:rFonts w:ascii="Times New Roman" w:hAnsi="Times New Roman"/>
          <w:color w:val="000000" w:themeColor="text1"/>
          <w:sz w:val="24"/>
          <w:szCs w:val="24"/>
        </w:rPr>
        <w:t xml:space="preserve">, тел: +992 (900) 09-50-86, </w:t>
      </w:r>
      <w:r w:rsidRPr="00D211A5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d</w:t>
      </w:r>
      <w:r w:rsidRPr="00D211A5">
        <w:rPr>
          <w:rFonts w:ascii="Times New Roman" w:hAnsi="Times New Roman"/>
          <w:color w:val="000000" w:themeColor="text1"/>
          <w:sz w:val="24"/>
          <w:szCs w:val="24"/>
          <w:u w:val="single"/>
        </w:rPr>
        <w:t>.</w:t>
      </w:r>
      <w:proofErr w:type="spellStart"/>
      <w:r w:rsidRPr="00D211A5">
        <w:rPr>
          <w:rFonts w:ascii="Times New Roman" w:hAnsi="Times New Roman"/>
          <w:color w:val="000000" w:themeColor="text1"/>
          <w:sz w:val="24"/>
          <w:szCs w:val="24"/>
          <w:u w:val="single"/>
          <w:lang w:val="en-US"/>
        </w:rPr>
        <w:t>karimova</w:t>
      </w:r>
      <w:proofErr w:type="spellEnd"/>
      <w:r w:rsidR="000C4C12">
        <w:fldChar w:fldCharType="begin"/>
      </w:r>
      <w:r w:rsidR="000C4C12">
        <w:instrText xml:space="preserve"> HYPERLINK "mailto:s.tolibov@sangtuda.com" </w:instrText>
      </w:r>
      <w:r w:rsidR="000C4C12">
        <w:fldChar w:fldCharType="separate"/>
      </w:r>
      <w:r w:rsidRPr="00D211A5">
        <w:rPr>
          <w:rStyle w:val="a3"/>
          <w:rFonts w:ascii="Times New Roman" w:hAnsi="Times New Roman"/>
          <w:color w:val="000000" w:themeColor="text1"/>
          <w:sz w:val="24"/>
          <w:szCs w:val="24"/>
        </w:rPr>
        <w:t>@</w:t>
      </w:r>
      <w:proofErr w:type="spellStart"/>
      <w:r w:rsidRPr="00D211A5">
        <w:rPr>
          <w:rStyle w:val="a3"/>
          <w:rFonts w:ascii="Times New Roman" w:hAnsi="Times New Roman"/>
          <w:color w:val="000000" w:themeColor="text1"/>
          <w:sz w:val="24"/>
          <w:szCs w:val="24"/>
        </w:rPr>
        <w:t>sangtuda</w:t>
      </w:r>
      <w:proofErr w:type="spellEnd"/>
      <w:r w:rsidRPr="00D211A5">
        <w:rPr>
          <w:rStyle w:val="a3"/>
          <w:rFonts w:ascii="Times New Roman" w:hAnsi="Times New Roman"/>
          <w:color w:val="000000" w:themeColor="text1"/>
          <w:sz w:val="24"/>
          <w:szCs w:val="24"/>
        </w:rPr>
        <w:t>.</w:t>
      </w:r>
      <w:r w:rsidRPr="00D211A5">
        <w:rPr>
          <w:rStyle w:val="a3"/>
          <w:rFonts w:ascii="Times New Roman" w:hAnsi="Times New Roman"/>
          <w:color w:val="000000" w:themeColor="text1"/>
          <w:sz w:val="24"/>
          <w:szCs w:val="24"/>
          <w:lang w:val="en-US"/>
        </w:rPr>
        <w:t>com</w:t>
      </w:r>
      <w:r w:rsidR="000C4C12">
        <w:rPr>
          <w:rStyle w:val="a3"/>
          <w:rFonts w:ascii="Times New Roman" w:hAnsi="Times New Roman"/>
          <w:color w:val="000000" w:themeColor="text1"/>
          <w:sz w:val="24"/>
          <w:szCs w:val="24"/>
          <w:lang w:val="en-US"/>
        </w:rPr>
        <w:fldChar w:fldCharType="end"/>
      </w:r>
      <w:r w:rsidRPr="00D211A5">
        <w:rPr>
          <w:rStyle w:val="a3"/>
          <w:rFonts w:ascii="Times New Roman" w:hAnsi="Times New Roman"/>
          <w:color w:val="000000" w:themeColor="text1"/>
          <w:sz w:val="24"/>
          <w:szCs w:val="24"/>
        </w:rPr>
        <w:t>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238"/>
        <w:gridCol w:w="2471"/>
      </w:tblGrid>
      <w:tr w:rsidR="004844BA" w:rsidRPr="00D211A5" w14:paraId="565F5418" w14:textId="77777777" w:rsidTr="00E15BFE">
        <w:trPr>
          <w:trHeight w:val="699"/>
        </w:trPr>
        <w:tc>
          <w:tcPr>
            <w:tcW w:w="4786" w:type="dxa"/>
            <w:hideMark/>
          </w:tcPr>
          <w:p w14:paraId="5710BE4D" w14:textId="77777777" w:rsidR="005A04F4" w:rsidRPr="00D211A5" w:rsidRDefault="005A04F4" w:rsidP="00E15BFE">
            <w:pPr>
              <w:spacing w:before="36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Руководитель направления </w:t>
            </w:r>
            <w:proofErr w:type="spellStart"/>
            <w:r w:rsidRPr="00D211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СОТиПБ</w:t>
            </w:r>
            <w:proofErr w:type="spellEnd"/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6A90" w14:textId="77777777" w:rsidR="005A04F4" w:rsidRPr="00D211A5" w:rsidRDefault="005A04F4" w:rsidP="00E15BFE">
            <w:pPr>
              <w:spacing w:before="36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71" w:type="dxa"/>
            <w:hideMark/>
          </w:tcPr>
          <w:p w14:paraId="0C41E0F2" w14:textId="77777777" w:rsidR="005A04F4" w:rsidRPr="00D211A5" w:rsidRDefault="005A04F4" w:rsidP="00E15BFE">
            <w:pPr>
              <w:spacing w:before="36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211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Д.Х. Каримова </w:t>
            </w:r>
          </w:p>
        </w:tc>
      </w:tr>
    </w:tbl>
    <w:p w14:paraId="2F439CD0" w14:textId="77777777" w:rsidR="0080738A" w:rsidRPr="00D211A5" w:rsidRDefault="0080738A" w:rsidP="009E59FF">
      <w:pPr>
        <w:rPr>
          <w:rFonts w:ascii="Times New Roman" w:hAnsi="Times New Roman"/>
          <w:color w:val="000000" w:themeColor="text1"/>
        </w:rPr>
      </w:pPr>
    </w:p>
    <w:sectPr w:rsidR="0080738A" w:rsidRPr="00D211A5" w:rsidSect="00D211A5">
      <w:pgSz w:w="11906" w:h="16838"/>
      <w:pgMar w:top="567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C10F2"/>
    <w:multiLevelType w:val="multilevel"/>
    <w:tmpl w:val="C2C0BD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C31A0"/>
    <w:multiLevelType w:val="hybridMultilevel"/>
    <w:tmpl w:val="AE023732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4"/>
  </w:num>
  <w:num w:numId="7">
    <w:abstractNumId w:val="16"/>
  </w:num>
  <w:num w:numId="8">
    <w:abstractNumId w:val="1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7"/>
  </w:num>
  <w:num w:numId="14">
    <w:abstractNumId w:val="0"/>
  </w:num>
  <w:num w:numId="15">
    <w:abstractNumId w:val="2"/>
  </w:num>
  <w:num w:numId="16">
    <w:abstractNumId w:val="12"/>
  </w:num>
  <w:num w:numId="17">
    <w:abstractNumId w:val="17"/>
  </w:num>
  <w:num w:numId="18">
    <w:abstractNumId w:val="8"/>
  </w:num>
  <w:num w:numId="19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34B0F"/>
    <w:rsid w:val="0007386A"/>
    <w:rsid w:val="00075CCC"/>
    <w:rsid w:val="00092006"/>
    <w:rsid w:val="00096324"/>
    <w:rsid w:val="000B1DAB"/>
    <w:rsid w:val="000C2C49"/>
    <w:rsid w:val="000C4C12"/>
    <w:rsid w:val="000C4E5F"/>
    <w:rsid w:val="000E2E08"/>
    <w:rsid w:val="0010311F"/>
    <w:rsid w:val="00103505"/>
    <w:rsid w:val="00107508"/>
    <w:rsid w:val="00123471"/>
    <w:rsid w:val="0014593A"/>
    <w:rsid w:val="001B44E2"/>
    <w:rsid w:val="001C0316"/>
    <w:rsid w:val="001E2F21"/>
    <w:rsid w:val="00211647"/>
    <w:rsid w:val="00231E4B"/>
    <w:rsid w:val="002437C1"/>
    <w:rsid w:val="00281B48"/>
    <w:rsid w:val="00287E57"/>
    <w:rsid w:val="00290A64"/>
    <w:rsid w:val="002C54AA"/>
    <w:rsid w:val="002D3122"/>
    <w:rsid w:val="002F0405"/>
    <w:rsid w:val="002F0DF8"/>
    <w:rsid w:val="00312568"/>
    <w:rsid w:val="00344723"/>
    <w:rsid w:val="00352EE4"/>
    <w:rsid w:val="0035388A"/>
    <w:rsid w:val="00377185"/>
    <w:rsid w:val="0039010C"/>
    <w:rsid w:val="003957B4"/>
    <w:rsid w:val="00397C8B"/>
    <w:rsid w:val="003A1B8D"/>
    <w:rsid w:val="003E1B1E"/>
    <w:rsid w:val="00402FA4"/>
    <w:rsid w:val="00410933"/>
    <w:rsid w:val="004662CC"/>
    <w:rsid w:val="004670BF"/>
    <w:rsid w:val="004844BA"/>
    <w:rsid w:val="004A4651"/>
    <w:rsid w:val="004C2436"/>
    <w:rsid w:val="004F2972"/>
    <w:rsid w:val="00500965"/>
    <w:rsid w:val="005144A6"/>
    <w:rsid w:val="00522463"/>
    <w:rsid w:val="00566AC2"/>
    <w:rsid w:val="005923A6"/>
    <w:rsid w:val="00594C3E"/>
    <w:rsid w:val="005A04F4"/>
    <w:rsid w:val="005A550A"/>
    <w:rsid w:val="005B7B8F"/>
    <w:rsid w:val="005C2AC8"/>
    <w:rsid w:val="005D6877"/>
    <w:rsid w:val="006075A2"/>
    <w:rsid w:val="006232CC"/>
    <w:rsid w:val="006272C6"/>
    <w:rsid w:val="006629BD"/>
    <w:rsid w:val="0069761D"/>
    <w:rsid w:val="006A1B62"/>
    <w:rsid w:val="006B0B17"/>
    <w:rsid w:val="006C0D41"/>
    <w:rsid w:val="006C5AFF"/>
    <w:rsid w:val="006E7910"/>
    <w:rsid w:val="006F71C2"/>
    <w:rsid w:val="006F7BE1"/>
    <w:rsid w:val="00700755"/>
    <w:rsid w:val="00704D74"/>
    <w:rsid w:val="00712CBE"/>
    <w:rsid w:val="007131B2"/>
    <w:rsid w:val="007635D3"/>
    <w:rsid w:val="00772DEF"/>
    <w:rsid w:val="007A255F"/>
    <w:rsid w:val="007A2ADF"/>
    <w:rsid w:val="007A4E1A"/>
    <w:rsid w:val="007D58C5"/>
    <w:rsid w:val="008042FE"/>
    <w:rsid w:val="00805DA7"/>
    <w:rsid w:val="0080738A"/>
    <w:rsid w:val="00811443"/>
    <w:rsid w:val="00813B0B"/>
    <w:rsid w:val="00820207"/>
    <w:rsid w:val="0086272E"/>
    <w:rsid w:val="00863976"/>
    <w:rsid w:val="008736C7"/>
    <w:rsid w:val="008934D3"/>
    <w:rsid w:val="0089580E"/>
    <w:rsid w:val="008C5D67"/>
    <w:rsid w:val="008D24AD"/>
    <w:rsid w:val="008D5E3C"/>
    <w:rsid w:val="008E5586"/>
    <w:rsid w:val="008E7E59"/>
    <w:rsid w:val="008F5049"/>
    <w:rsid w:val="008F50BB"/>
    <w:rsid w:val="008F770A"/>
    <w:rsid w:val="00901194"/>
    <w:rsid w:val="0093634D"/>
    <w:rsid w:val="009449A6"/>
    <w:rsid w:val="0095368B"/>
    <w:rsid w:val="009637C5"/>
    <w:rsid w:val="00983747"/>
    <w:rsid w:val="009E59FF"/>
    <w:rsid w:val="009F39AC"/>
    <w:rsid w:val="009F74B2"/>
    <w:rsid w:val="00A1113F"/>
    <w:rsid w:val="00A17553"/>
    <w:rsid w:val="00A21A20"/>
    <w:rsid w:val="00A34C01"/>
    <w:rsid w:val="00A55030"/>
    <w:rsid w:val="00A73C6C"/>
    <w:rsid w:val="00A847E9"/>
    <w:rsid w:val="00A86064"/>
    <w:rsid w:val="00A9091F"/>
    <w:rsid w:val="00AA7892"/>
    <w:rsid w:val="00AB06E3"/>
    <w:rsid w:val="00AF6D88"/>
    <w:rsid w:val="00B12774"/>
    <w:rsid w:val="00B22C13"/>
    <w:rsid w:val="00B24D83"/>
    <w:rsid w:val="00B37B7D"/>
    <w:rsid w:val="00B37E0D"/>
    <w:rsid w:val="00B43C1C"/>
    <w:rsid w:val="00B473B7"/>
    <w:rsid w:val="00B511AE"/>
    <w:rsid w:val="00B867A8"/>
    <w:rsid w:val="00BB293C"/>
    <w:rsid w:val="00BC7A33"/>
    <w:rsid w:val="00BE5048"/>
    <w:rsid w:val="00BF24A1"/>
    <w:rsid w:val="00BF3683"/>
    <w:rsid w:val="00C251F7"/>
    <w:rsid w:val="00C5182A"/>
    <w:rsid w:val="00C8380C"/>
    <w:rsid w:val="00CB31DC"/>
    <w:rsid w:val="00CE4F7C"/>
    <w:rsid w:val="00CF2E48"/>
    <w:rsid w:val="00CF59D5"/>
    <w:rsid w:val="00D164C6"/>
    <w:rsid w:val="00D211A5"/>
    <w:rsid w:val="00D31BE4"/>
    <w:rsid w:val="00D34E31"/>
    <w:rsid w:val="00D41E9C"/>
    <w:rsid w:val="00D53ABA"/>
    <w:rsid w:val="00D54698"/>
    <w:rsid w:val="00D604B3"/>
    <w:rsid w:val="00D72A59"/>
    <w:rsid w:val="00D812E5"/>
    <w:rsid w:val="00D91A6A"/>
    <w:rsid w:val="00DC3A6F"/>
    <w:rsid w:val="00DF3BED"/>
    <w:rsid w:val="00E23D9C"/>
    <w:rsid w:val="00E50EC1"/>
    <w:rsid w:val="00E55379"/>
    <w:rsid w:val="00E72F2E"/>
    <w:rsid w:val="00E84CF5"/>
    <w:rsid w:val="00E937DD"/>
    <w:rsid w:val="00EA5104"/>
    <w:rsid w:val="00EC3CBB"/>
    <w:rsid w:val="00EF5716"/>
    <w:rsid w:val="00EF59FD"/>
    <w:rsid w:val="00F33A64"/>
    <w:rsid w:val="00F64AA1"/>
    <w:rsid w:val="00F861ED"/>
    <w:rsid w:val="00FB1400"/>
    <w:rsid w:val="00FD6F9A"/>
    <w:rsid w:val="00FD7630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400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a">
    <w:name w:val="annotation reference"/>
    <w:basedOn w:val="a0"/>
    <w:uiPriority w:val="99"/>
    <w:semiHidden/>
    <w:unhideWhenUsed/>
    <w:rsid w:val="0034472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472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4723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472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4723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44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472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a">
    <w:name w:val="annotation reference"/>
    <w:basedOn w:val="a0"/>
    <w:uiPriority w:val="99"/>
    <w:semiHidden/>
    <w:unhideWhenUsed/>
    <w:rsid w:val="0034472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472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44723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472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44723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44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472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F2B3B-D802-4241-B1B4-3DBF99555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3</cp:revision>
  <dcterms:created xsi:type="dcterms:W3CDTF">2023-12-25T06:06:00Z</dcterms:created>
  <dcterms:modified xsi:type="dcterms:W3CDTF">2023-12-25T06:06:00Z</dcterms:modified>
</cp:coreProperties>
</file>